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618D0" w14:textId="4EA2B9A3" w:rsidR="008452E0" w:rsidRPr="0065657F" w:rsidRDefault="00ED2C24">
      <w:pPr>
        <w:rPr>
          <w:b/>
          <w:bCs/>
          <w:sz w:val="24"/>
          <w:szCs w:val="28"/>
          <w:lang w:val="en-US"/>
        </w:rPr>
      </w:pPr>
      <w:r w:rsidRPr="0065657F">
        <w:rPr>
          <w:b/>
          <w:bCs/>
          <w:sz w:val="24"/>
          <w:szCs w:val="28"/>
          <w:lang w:val="en-US"/>
        </w:rPr>
        <w:t>Explore the Turkish Entrepreneurship Ecosystem with TÜSİAD’s New Report</w:t>
      </w:r>
    </w:p>
    <w:p w14:paraId="05512A4B" w14:textId="0239FB4D" w:rsidR="00D44E8F" w:rsidRPr="0065657F" w:rsidRDefault="00815C7E" w:rsidP="00D44E8F">
      <w:pPr>
        <w:jc w:val="both"/>
        <w:rPr>
          <w:lang w:val="en-US"/>
        </w:rPr>
      </w:pPr>
      <w:r w:rsidRPr="0065657F">
        <w:rPr>
          <w:lang w:val="en-US"/>
        </w:rPr>
        <w:t>The Turkish Industry and Business Association (TÜSİAD)</w:t>
      </w:r>
      <w:r w:rsidR="001C0D02" w:rsidRPr="0065657F">
        <w:rPr>
          <w:lang w:val="en-US"/>
        </w:rPr>
        <w:t xml:space="preserve"> released a </w:t>
      </w:r>
      <w:r w:rsidR="00161D13" w:rsidRPr="0065657F">
        <w:rPr>
          <w:lang w:val="en-US"/>
        </w:rPr>
        <w:t>report focusing on the current state of the Turkish entrepreneurship ecosystem.</w:t>
      </w:r>
    </w:p>
    <w:p w14:paraId="5BCB29A8" w14:textId="056A5C91" w:rsidR="00F846EF" w:rsidRDefault="00D44E8F" w:rsidP="00D44E8F">
      <w:pPr>
        <w:jc w:val="both"/>
        <w:rPr>
          <w:lang w:val="en-US"/>
        </w:rPr>
      </w:pPr>
      <w:r w:rsidRPr="0065657F">
        <w:rPr>
          <w:lang w:val="en-US"/>
        </w:rPr>
        <w:t>“</w:t>
      </w:r>
      <w:r w:rsidR="0006752D" w:rsidRPr="0065657F">
        <w:rPr>
          <w:lang w:val="en-US"/>
        </w:rPr>
        <w:t>Türkiye: A Leading Hub for Technology Startups and Tech Companies in EMEA</w:t>
      </w:r>
      <w:r w:rsidRPr="0065657F">
        <w:rPr>
          <w:lang w:val="en-US"/>
        </w:rPr>
        <w:t>”</w:t>
      </w:r>
      <w:r w:rsidR="0006752D" w:rsidRPr="0065657F">
        <w:rPr>
          <w:lang w:val="en-US"/>
        </w:rPr>
        <w:t xml:space="preserve"> report </w:t>
      </w:r>
      <w:r w:rsidR="0003663F" w:rsidRPr="0065657F">
        <w:rPr>
          <w:lang w:val="en-US"/>
        </w:rPr>
        <w:t>highlights</w:t>
      </w:r>
      <w:r w:rsidR="00DB21D7" w:rsidRPr="0065657F">
        <w:rPr>
          <w:lang w:val="en-US"/>
        </w:rPr>
        <w:t xml:space="preserve"> the</w:t>
      </w:r>
      <w:r w:rsidR="0003663F" w:rsidRPr="0065657F">
        <w:rPr>
          <w:lang w:val="en-US"/>
        </w:rPr>
        <w:t xml:space="preserve"> country’s young and educated population, strong workforce, and lucrative domestic market.</w:t>
      </w:r>
      <w:r w:rsidR="00F846EF">
        <w:rPr>
          <w:lang w:val="en-US"/>
        </w:rPr>
        <w:t xml:space="preserve"> </w:t>
      </w:r>
      <w:r w:rsidR="00F846EF" w:rsidRPr="00F846EF">
        <w:rPr>
          <w:lang w:val="en-US"/>
        </w:rPr>
        <w:t>The report points out that</w:t>
      </w:r>
      <w:r w:rsidR="00F846EF">
        <w:rPr>
          <w:lang w:val="en-US"/>
        </w:rPr>
        <w:t xml:space="preserve"> </w:t>
      </w:r>
      <w:r w:rsidR="00F846EF" w:rsidRPr="0065657F">
        <w:rPr>
          <w:lang w:val="en-US"/>
        </w:rPr>
        <w:t>Türkiye’s entrepreneurship ecosystem provides an appealing environment for global entrepreneurs and investors with its unique opportunities awaiting to be discovered.</w:t>
      </w:r>
    </w:p>
    <w:p w14:paraId="40F74B91" w14:textId="290CCF92" w:rsidR="0006752D" w:rsidRDefault="0006752D" w:rsidP="00D44E8F">
      <w:pPr>
        <w:jc w:val="both"/>
        <w:rPr>
          <w:lang w:val="en-US"/>
        </w:rPr>
      </w:pPr>
      <w:r w:rsidRPr="0065657F">
        <w:rPr>
          <w:lang w:val="en-US"/>
        </w:rPr>
        <w:t>With over 3,000 startups, multiple unicorns, and the presence of abundant fund providers such as VCs and CVCs, and crowdfunding platforms, the ecosystem opens its doors to all stakeholders embodying the spirit of entrepreneurship</w:t>
      </w:r>
      <w:r w:rsidR="00D44E8F" w:rsidRPr="0065657F">
        <w:rPr>
          <w:lang w:val="en-US"/>
        </w:rPr>
        <w:t>.</w:t>
      </w:r>
    </w:p>
    <w:p w14:paraId="2EB8469F" w14:textId="4B404367" w:rsidR="0003663F" w:rsidRPr="0065657F" w:rsidRDefault="00F846EF" w:rsidP="00FC5107">
      <w:pPr>
        <w:jc w:val="both"/>
        <w:rPr>
          <w:lang w:val="en-US"/>
        </w:rPr>
      </w:pPr>
      <w:r w:rsidRPr="0065657F">
        <w:rPr>
          <w:lang w:val="en-US"/>
        </w:rPr>
        <w:t xml:space="preserve">The report </w:t>
      </w:r>
      <w:r w:rsidR="00FC5107" w:rsidRPr="00FC5107">
        <w:rPr>
          <w:lang w:val="en-US"/>
        </w:rPr>
        <w:t>which</w:t>
      </w:r>
      <w:r w:rsidR="00FC5107">
        <w:rPr>
          <w:lang w:val="en-US"/>
        </w:rPr>
        <w:t xml:space="preserve"> </w:t>
      </w:r>
      <w:r w:rsidRPr="0065657F">
        <w:rPr>
          <w:lang w:val="en-US"/>
        </w:rPr>
        <w:t>presents an extensive overview of the ecosystem through a comprehensive analysis of 89 data points</w:t>
      </w:r>
      <w:r w:rsidR="00FC5107">
        <w:rPr>
          <w:lang w:val="en-US"/>
        </w:rPr>
        <w:t>,</w:t>
      </w:r>
      <w:r w:rsidR="00FC5107">
        <w:rPr>
          <w:lang w:val="en-US"/>
        </w:rPr>
        <w:t xml:space="preserve"> </w:t>
      </w:r>
      <w:r w:rsidR="0003663F" w:rsidRPr="0065657F">
        <w:rPr>
          <w:lang w:val="en-US"/>
        </w:rPr>
        <w:t xml:space="preserve">is available at </w:t>
      </w:r>
      <w:hyperlink r:id="rId4" w:tgtFrame="_blank" w:history="1">
        <w:r w:rsidR="0003663F" w:rsidRPr="0065657F">
          <w:rPr>
            <w:rStyle w:val="Kpr"/>
            <w:lang w:val="en-US"/>
          </w:rPr>
          <w:t>www.entrepreneurshipturkiye.com</w:t>
        </w:r>
      </w:hyperlink>
      <w:r w:rsidR="0003663F" w:rsidRPr="0065657F">
        <w:rPr>
          <w:lang w:val="en-US"/>
        </w:rPr>
        <w:t xml:space="preserve"> </w:t>
      </w:r>
    </w:p>
    <w:p w14:paraId="3C90A9EA" w14:textId="77777777" w:rsidR="001C0D02" w:rsidRPr="0065657F" w:rsidRDefault="001C0D02">
      <w:pPr>
        <w:rPr>
          <w:lang w:val="en-US"/>
        </w:rPr>
      </w:pPr>
    </w:p>
    <w:sectPr w:rsidR="001C0D02" w:rsidRPr="00656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24"/>
    <w:rsid w:val="0003663F"/>
    <w:rsid w:val="0006752D"/>
    <w:rsid w:val="00117CF7"/>
    <w:rsid w:val="00161D13"/>
    <w:rsid w:val="001C0D02"/>
    <w:rsid w:val="002C5EE6"/>
    <w:rsid w:val="002E69AE"/>
    <w:rsid w:val="00300624"/>
    <w:rsid w:val="003358CC"/>
    <w:rsid w:val="0065657F"/>
    <w:rsid w:val="00813EDC"/>
    <w:rsid w:val="00815C7E"/>
    <w:rsid w:val="008452E0"/>
    <w:rsid w:val="0091687A"/>
    <w:rsid w:val="00B15A8C"/>
    <w:rsid w:val="00D44E8F"/>
    <w:rsid w:val="00DB21D7"/>
    <w:rsid w:val="00DD7C97"/>
    <w:rsid w:val="00ED2C24"/>
    <w:rsid w:val="00EE25C5"/>
    <w:rsid w:val="00F846EF"/>
    <w:rsid w:val="00FC5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0B71"/>
  <w15:chartTrackingRefBased/>
  <w15:docId w15:val="{4CC13D81-915D-4774-867D-815A35D2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1C3F95"/>
        <w:kern w:val="2"/>
        <w:sz w:val="22"/>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00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00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0062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006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300624"/>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3006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300624"/>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300624"/>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300624"/>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06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006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00624"/>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00624"/>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300624"/>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300624"/>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300624"/>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300624"/>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300624"/>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30062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00624"/>
    <w:rPr>
      <w:rFonts w:asciiTheme="majorHAnsi" w:eastAsiaTheme="majorEastAsia" w:hAnsiTheme="majorHAnsi" w:cstheme="majorBidi"/>
      <w:color w:val="auto"/>
      <w:spacing w:val="-10"/>
      <w:kern w:val="28"/>
      <w:sz w:val="56"/>
      <w:szCs w:val="56"/>
    </w:rPr>
  </w:style>
  <w:style w:type="paragraph" w:styleId="Altyaz">
    <w:name w:val="Subtitle"/>
    <w:basedOn w:val="Normal"/>
    <w:next w:val="Normal"/>
    <w:link w:val="AltyazChar"/>
    <w:uiPriority w:val="11"/>
    <w:qFormat/>
    <w:rsid w:val="003006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00624"/>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3006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00624"/>
    <w:rPr>
      <w:i/>
      <w:iCs/>
      <w:color w:val="404040" w:themeColor="text1" w:themeTint="BF"/>
    </w:rPr>
  </w:style>
  <w:style w:type="paragraph" w:styleId="ListeParagraf">
    <w:name w:val="List Paragraph"/>
    <w:basedOn w:val="Normal"/>
    <w:uiPriority w:val="34"/>
    <w:qFormat/>
    <w:rsid w:val="00300624"/>
    <w:pPr>
      <w:ind w:left="720"/>
      <w:contextualSpacing/>
    </w:pPr>
  </w:style>
  <w:style w:type="character" w:styleId="GlVurgulama">
    <w:name w:val="Intense Emphasis"/>
    <w:basedOn w:val="VarsaylanParagrafYazTipi"/>
    <w:uiPriority w:val="21"/>
    <w:qFormat/>
    <w:rsid w:val="00300624"/>
    <w:rPr>
      <w:i/>
      <w:iCs/>
      <w:color w:val="0F4761" w:themeColor="accent1" w:themeShade="BF"/>
    </w:rPr>
  </w:style>
  <w:style w:type="paragraph" w:styleId="GlAlnt">
    <w:name w:val="Intense Quote"/>
    <w:basedOn w:val="Normal"/>
    <w:next w:val="Normal"/>
    <w:link w:val="GlAlntChar"/>
    <w:uiPriority w:val="30"/>
    <w:qFormat/>
    <w:rsid w:val="00300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00624"/>
    <w:rPr>
      <w:i/>
      <w:iCs/>
      <w:color w:val="0F4761" w:themeColor="accent1" w:themeShade="BF"/>
    </w:rPr>
  </w:style>
  <w:style w:type="character" w:styleId="GlBavuru">
    <w:name w:val="Intense Reference"/>
    <w:basedOn w:val="VarsaylanParagrafYazTipi"/>
    <w:uiPriority w:val="32"/>
    <w:qFormat/>
    <w:rsid w:val="00300624"/>
    <w:rPr>
      <w:b/>
      <w:bCs/>
      <w:smallCaps/>
      <w:color w:val="0F4761" w:themeColor="accent1" w:themeShade="BF"/>
      <w:spacing w:val="5"/>
    </w:rPr>
  </w:style>
  <w:style w:type="character" w:styleId="Kpr">
    <w:name w:val="Hyperlink"/>
    <w:basedOn w:val="VarsaylanParagrafYazTipi"/>
    <w:uiPriority w:val="99"/>
    <w:unhideWhenUsed/>
    <w:rsid w:val="00813EDC"/>
    <w:rPr>
      <w:color w:val="467886" w:themeColor="hyperlink"/>
      <w:u w:val="single"/>
    </w:rPr>
  </w:style>
  <w:style w:type="character" w:styleId="zmlenmeyenBahsetme">
    <w:name w:val="Unresolved Mention"/>
    <w:basedOn w:val="VarsaylanParagrafYazTipi"/>
    <w:uiPriority w:val="99"/>
    <w:semiHidden/>
    <w:unhideWhenUsed/>
    <w:rsid w:val="00813EDC"/>
    <w:rPr>
      <w:color w:val="605E5C"/>
      <w:shd w:val="clear" w:color="auto" w:fill="E1DFDD"/>
    </w:rPr>
  </w:style>
  <w:style w:type="paragraph" w:styleId="Dzeltme">
    <w:name w:val="Revision"/>
    <w:hidden/>
    <w:uiPriority w:val="99"/>
    <w:semiHidden/>
    <w:rsid w:val="00B15A8C"/>
    <w:pPr>
      <w:spacing w:after="0" w:line="240" w:lineRule="auto"/>
    </w:pPr>
  </w:style>
  <w:style w:type="character" w:styleId="AklamaBavurusu">
    <w:name w:val="annotation reference"/>
    <w:basedOn w:val="VarsaylanParagrafYazTipi"/>
    <w:uiPriority w:val="99"/>
    <w:semiHidden/>
    <w:unhideWhenUsed/>
    <w:rsid w:val="00B15A8C"/>
    <w:rPr>
      <w:sz w:val="16"/>
      <w:szCs w:val="16"/>
    </w:rPr>
  </w:style>
  <w:style w:type="paragraph" w:styleId="AklamaMetni">
    <w:name w:val="annotation text"/>
    <w:basedOn w:val="Normal"/>
    <w:link w:val="AklamaMetniChar"/>
    <w:uiPriority w:val="99"/>
    <w:unhideWhenUsed/>
    <w:rsid w:val="00B15A8C"/>
    <w:pPr>
      <w:spacing w:line="240" w:lineRule="auto"/>
    </w:pPr>
    <w:rPr>
      <w:sz w:val="20"/>
      <w:szCs w:val="20"/>
    </w:rPr>
  </w:style>
  <w:style w:type="character" w:customStyle="1" w:styleId="AklamaMetniChar">
    <w:name w:val="Açıklama Metni Char"/>
    <w:basedOn w:val="VarsaylanParagrafYazTipi"/>
    <w:link w:val="AklamaMetni"/>
    <w:uiPriority w:val="99"/>
    <w:rsid w:val="00B15A8C"/>
    <w:rPr>
      <w:sz w:val="20"/>
      <w:szCs w:val="20"/>
    </w:rPr>
  </w:style>
  <w:style w:type="paragraph" w:styleId="AklamaKonusu">
    <w:name w:val="annotation subject"/>
    <w:basedOn w:val="AklamaMetni"/>
    <w:next w:val="AklamaMetni"/>
    <w:link w:val="AklamaKonusuChar"/>
    <w:uiPriority w:val="99"/>
    <w:semiHidden/>
    <w:unhideWhenUsed/>
    <w:rsid w:val="00B15A8C"/>
    <w:rPr>
      <w:b/>
      <w:bCs/>
    </w:rPr>
  </w:style>
  <w:style w:type="character" w:customStyle="1" w:styleId="AklamaKonusuChar">
    <w:name w:val="Açıklama Konusu Char"/>
    <w:basedOn w:val="AklamaMetniChar"/>
    <w:link w:val="AklamaKonusu"/>
    <w:uiPriority w:val="99"/>
    <w:semiHidden/>
    <w:rsid w:val="00B15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07991">
      <w:bodyDiv w:val="1"/>
      <w:marLeft w:val="0"/>
      <w:marRight w:val="0"/>
      <w:marTop w:val="0"/>
      <w:marBottom w:val="0"/>
      <w:divBdr>
        <w:top w:val="none" w:sz="0" w:space="0" w:color="auto"/>
        <w:left w:val="none" w:sz="0" w:space="0" w:color="auto"/>
        <w:bottom w:val="none" w:sz="0" w:space="0" w:color="auto"/>
        <w:right w:val="none" w:sz="0" w:space="0" w:color="auto"/>
      </w:divBdr>
    </w:div>
    <w:div w:id="254637537">
      <w:bodyDiv w:val="1"/>
      <w:marLeft w:val="0"/>
      <w:marRight w:val="0"/>
      <w:marTop w:val="0"/>
      <w:marBottom w:val="0"/>
      <w:divBdr>
        <w:top w:val="none" w:sz="0" w:space="0" w:color="auto"/>
        <w:left w:val="none" w:sz="0" w:space="0" w:color="auto"/>
        <w:bottom w:val="none" w:sz="0" w:space="0" w:color="auto"/>
        <w:right w:val="none" w:sz="0" w:space="0" w:color="auto"/>
      </w:divBdr>
    </w:div>
    <w:div w:id="276452204">
      <w:bodyDiv w:val="1"/>
      <w:marLeft w:val="0"/>
      <w:marRight w:val="0"/>
      <w:marTop w:val="0"/>
      <w:marBottom w:val="0"/>
      <w:divBdr>
        <w:top w:val="none" w:sz="0" w:space="0" w:color="auto"/>
        <w:left w:val="none" w:sz="0" w:space="0" w:color="auto"/>
        <w:bottom w:val="none" w:sz="0" w:space="0" w:color="auto"/>
        <w:right w:val="none" w:sz="0" w:space="0" w:color="auto"/>
      </w:divBdr>
    </w:div>
    <w:div w:id="13760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trepreneurshipturkiy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Esin Arslan</dc:creator>
  <cp:keywords/>
  <dc:description/>
  <cp:lastModifiedBy>Esin Arslan</cp:lastModifiedBy>
  <cp:revision>2</cp:revision>
  <dcterms:created xsi:type="dcterms:W3CDTF">2024-07-23T14:45:00Z</dcterms:created>
  <dcterms:modified xsi:type="dcterms:W3CDTF">2024-07-23T14:45:00Z</dcterms:modified>
</cp:coreProperties>
</file>